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68" w:rsidRPr="00D4203F" w:rsidRDefault="00C30E68" w:rsidP="00D4203F">
      <w:pPr>
        <w:spacing w:after="0" w:line="240" w:lineRule="auto"/>
        <w:outlineLvl w:val="1"/>
        <w:rPr>
          <w:rFonts w:eastAsia="Times New Roman" w:cs="Times New Roman"/>
          <w:b/>
          <w:bCs/>
          <w:szCs w:val="28"/>
        </w:rPr>
      </w:pPr>
      <w:r w:rsidRPr="00BC1CD4">
        <w:rPr>
          <w:rFonts w:eastAsia="Times New Roman" w:cs="Times New Roman"/>
          <w:b/>
          <w:bCs/>
          <w:szCs w:val="28"/>
        </w:rPr>
        <w:t>THAM LUẬN VỀ CÔNG TÁC CHUYÊN MÔN</w:t>
      </w:r>
      <w:r w:rsidRPr="00BC1CD4">
        <w:rPr>
          <w:b/>
          <w:i/>
          <w:szCs w:val="28"/>
        </w:rPr>
        <w:tab/>
      </w:r>
    </w:p>
    <w:p w:rsidR="00C30E68" w:rsidRPr="00BC1CD4" w:rsidRDefault="00C30E68" w:rsidP="00C30E68">
      <w:pPr>
        <w:pStyle w:val="NormalWeb"/>
        <w:shd w:val="clear" w:color="auto" w:fill="FFFFFF"/>
        <w:spacing w:before="0" w:beforeAutospacing="0"/>
        <w:rPr>
          <w:rFonts w:ascii="Helvetica" w:hAnsi="Helvetica" w:cs="Helvetica"/>
          <w:sz w:val="28"/>
          <w:szCs w:val="28"/>
        </w:rPr>
      </w:pPr>
      <w:r w:rsidRPr="00BC1CD4">
        <w:rPr>
          <w:rFonts w:ascii="Helvetica" w:hAnsi="Helvetica" w:cs="Helvetica"/>
          <w:sz w:val="28"/>
          <w:szCs w:val="28"/>
        </w:rPr>
        <w:t>- Ch</w:t>
      </w:r>
      <w:r w:rsidR="009747F1" w:rsidRPr="00BC1CD4">
        <w:rPr>
          <w:rFonts w:ascii="Helvetica" w:hAnsi="Helvetica" w:cs="Helvetica"/>
          <w:sz w:val="28"/>
          <w:szCs w:val="28"/>
        </w:rPr>
        <w:t>úc các</w:t>
      </w:r>
      <w:r w:rsidR="00D4203F">
        <w:rPr>
          <w:rFonts w:ascii="Helvetica" w:hAnsi="Helvetica" w:cs="Helvetica"/>
          <w:sz w:val="28"/>
          <w:szCs w:val="28"/>
        </w:rPr>
        <w:t xml:space="preserve"> cô các chị </w:t>
      </w:r>
      <w:proofErr w:type="gramStart"/>
      <w:r w:rsidR="00D4203F">
        <w:rPr>
          <w:rFonts w:ascii="Helvetica" w:hAnsi="Helvetica" w:cs="Helvetica"/>
          <w:sz w:val="28"/>
          <w:szCs w:val="28"/>
        </w:rPr>
        <w:t xml:space="preserve">các </w:t>
      </w:r>
      <w:r w:rsidR="009747F1" w:rsidRPr="00BC1CD4">
        <w:rPr>
          <w:rFonts w:ascii="Helvetica" w:hAnsi="Helvetica" w:cs="Helvetica"/>
          <w:sz w:val="28"/>
          <w:szCs w:val="28"/>
        </w:rPr>
        <w:t xml:space="preserve"> em</w:t>
      </w:r>
      <w:proofErr w:type="gramEnd"/>
      <w:r w:rsidR="009747F1" w:rsidRPr="00BC1CD4">
        <w:rPr>
          <w:rFonts w:ascii="Helvetica" w:hAnsi="Helvetica" w:cs="Helvetica"/>
          <w:sz w:val="28"/>
          <w:szCs w:val="28"/>
        </w:rPr>
        <w:t xml:space="preserve"> trong trường THCS Bảo Khê</w:t>
      </w:r>
      <w:r w:rsidRPr="00BC1CD4">
        <w:rPr>
          <w:rFonts w:ascii="Helvetica" w:hAnsi="Helvetica" w:cs="Helvetica"/>
          <w:sz w:val="28"/>
          <w:szCs w:val="28"/>
        </w:rPr>
        <w:t xml:space="preserve"> có ngày vui trọn vẹn. </w:t>
      </w:r>
      <w:proofErr w:type="gramStart"/>
      <w:r w:rsidRPr="00BC1CD4">
        <w:rPr>
          <w:rFonts w:ascii="Helvetica" w:hAnsi="Helvetica" w:cs="Helvetica"/>
          <w:sz w:val="28"/>
          <w:szCs w:val="28"/>
        </w:rPr>
        <w:t>Chúc mỗi người đều tìm cho mình được sự bình yên và hạnh phúc.</w:t>
      </w:r>
      <w:proofErr w:type="gramEnd"/>
      <w:r w:rsidRPr="00BC1CD4">
        <w:rPr>
          <w:rFonts w:ascii="Helvetica" w:hAnsi="Helvetica" w:cs="Helvetica"/>
          <w:sz w:val="28"/>
          <w:szCs w:val="28"/>
        </w:rPr>
        <w:t xml:space="preserve"> </w:t>
      </w:r>
      <w:proofErr w:type="gramStart"/>
      <w:r w:rsidRPr="00BC1CD4">
        <w:rPr>
          <w:rFonts w:ascii="Helvetica" w:hAnsi="Helvetica" w:cs="Helvetica"/>
          <w:sz w:val="28"/>
          <w:szCs w:val="28"/>
        </w:rPr>
        <w:t>Chúng ta là một gia đình.</w:t>
      </w:r>
      <w:proofErr w:type="gramEnd"/>
      <w:r w:rsidRPr="00BC1CD4">
        <w:rPr>
          <w:rFonts w:ascii="Helvetica" w:hAnsi="Helvetica" w:cs="Helvetica"/>
          <w:sz w:val="28"/>
          <w:szCs w:val="28"/>
        </w:rPr>
        <w:t xml:space="preserve"> </w:t>
      </w:r>
      <w:proofErr w:type="gramStart"/>
      <w:r w:rsidRPr="00BC1CD4">
        <w:rPr>
          <w:rFonts w:ascii="Helvetica" w:hAnsi="Helvetica" w:cs="Helvetica"/>
          <w:sz w:val="28"/>
          <w:szCs w:val="28"/>
        </w:rPr>
        <w:t>Mà gi</w:t>
      </w:r>
      <w:r w:rsidR="009747F1" w:rsidRPr="00BC1CD4">
        <w:rPr>
          <w:rFonts w:ascii="Helvetica" w:hAnsi="Helvetica" w:cs="Helvetica"/>
          <w:sz w:val="28"/>
          <w:szCs w:val="28"/>
        </w:rPr>
        <w:t>a đình thì phải luôn vui.</w:t>
      </w:r>
      <w:proofErr w:type="gramEnd"/>
      <w:r w:rsidR="009747F1" w:rsidRPr="00BC1CD4">
        <w:rPr>
          <w:rFonts w:ascii="Helvetica" w:hAnsi="Helvetica" w:cs="Helvetica"/>
          <w:sz w:val="28"/>
          <w:szCs w:val="28"/>
        </w:rPr>
        <w:t xml:space="preserve"> X</w:t>
      </w:r>
      <w:r w:rsidRPr="00BC1CD4">
        <w:rPr>
          <w:rFonts w:ascii="Helvetica" w:hAnsi="Helvetica" w:cs="Helvetica"/>
          <w:sz w:val="28"/>
          <w:szCs w:val="28"/>
        </w:rPr>
        <w:t xml:space="preserve">in gửi lời </w:t>
      </w:r>
      <w:r w:rsidR="009747F1" w:rsidRPr="00BC1CD4">
        <w:rPr>
          <w:rFonts w:ascii="Helvetica" w:hAnsi="Helvetica" w:cs="Helvetica"/>
          <w:sz w:val="28"/>
          <w:szCs w:val="28"/>
        </w:rPr>
        <w:t>chúc tốt đẹp nhất tới tất cả cô các chị các</w:t>
      </w:r>
      <w:r w:rsidRPr="00BC1CD4">
        <w:rPr>
          <w:rFonts w:ascii="Helvetica" w:hAnsi="Helvetica" w:cs="Helvetica"/>
          <w:sz w:val="28"/>
          <w:szCs w:val="28"/>
        </w:rPr>
        <w:t xml:space="preserve"> em</w:t>
      </w:r>
      <w:r w:rsidR="009747F1" w:rsidRPr="00BC1CD4">
        <w:rPr>
          <w:rFonts w:ascii="Helvetica" w:hAnsi="Helvetica" w:cs="Helvetica"/>
          <w:sz w:val="28"/>
          <w:szCs w:val="28"/>
        </w:rPr>
        <w:t xml:space="preserve"> những người phụ nữ quyền lực của ngày hôm </w:t>
      </w:r>
      <w:proofErr w:type="gramStart"/>
      <w:r w:rsidR="009747F1" w:rsidRPr="00BC1CD4">
        <w:rPr>
          <w:rFonts w:ascii="Helvetica" w:hAnsi="Helvetica" w:cs="Helvetica"/>
          <w:sz w:val="28"/>
          <w:szCs w:val="28"/>
        </w:rPr>
        <w:t xml:space="preserve">nay </w:t>
      </w:r>
      <w:r w:rsidRPr="00BC1CD4">
        <w:rPr>
          <w:rFonts w:ascii="Helvetica" w:hAnsi="Helvetica" w:cs="Helvetica"/>
          <w:sz w:val="28"/>
          <w:szCs w:val="28"/>
        </w:rPr>
        <w:t xml:space="preserve"> một</w:t>
      </w:r>
      <w:proofErr w:type="gramEnd"/>
      <w:r w:rsidRPr="00BC1CD4">
        <w:rPr>
          <w:rFonts w:ascii="Helvetica" w:hAnsi="Helvetica" w:cs="Helvetica"/>
          <w:sz w:val="28"/>
          <w:szCs w:val="28"/>
        </w:rPr>
        <w:t xml:space="preserve"> ngày 8/3 tràn ngập n</w:t>
      </w:r>
      <w:r w:rsidR="009747F1" w:rsidRPr="00BC1CD4">
        <w:rPr>
          <w:rFonts w:ascii="Helvetica" w:hAnsi="Helvetica" w:cs="Helvetica"/>
          <w:sz w:val="28"/>
          <w:szCs w:val="28"/>
        </w:rPr>
        <w:t>iềm hạnh phúc!</w:t>
      </w:r>
    </w:p>
    <w:p w:rsidR="009747F1" w:rsidRPr="00BC1CD4" w:rsidRDefault="009747F1" w:rsidP="009747F1">
      <w:pPr>
        <w:pStyle w:val="NormalWeb"/>
        <w:jc w:val="both"/>
        <w:rPr>
          <w:b/>
          <w:sz w:val="28"/>
          <w:szCs w:val="28"/>
          <w:u w:val="single"/>
        </w:rPr>
      </w:pPr>
      <w:r w:rsidRPr="00BC1CD4">
        <w:rPr>
          <w:sz w:val="28"/>
          <w:szCs w:val="28"/>
        </w:rPr>
        <w:t>Như chúng ta được biết, trường THCS Bảo Khê trong những năm gần đây đã không ngừng nâng cao chất lượng giáo dục toàn diện; số lượng HS xếp loại HSG, HS tiên tiến ngày một nhiều; tỉ lệ HS thi đỗ vào các trường T</w:t>
      </w:r>
      <w:r w:rsidR="00A8398B">
        <w:rPr>
          <w:sz w:val="28"/>
          <w:szCs w:val="28"/>
        </w:rPr>
        <w:t>HPT hệ công lập trong toàn TP</w:t>
      </w:r>
      <w:r w:rsidRPr="00BC1CD4">
        <w:rPr>
          <w:sz w:val="28"/>
          <w:szCs w:val="28"/>
        </w:rPr>
        <w:t xml:space="preserve"> đang được tăng lên, hàng năm </w:t>
      </w:r>
      <w:proofErr w:type="gramStart"/>
      <w:r w:rsidRPr="00BC1CD4">
        <w:rPr>
          <w:sz w:val="28"/>
          <w:szCs w:val="28"/>
        </w:rPr>
        <w:t>đều  có</w:t>
      </w:r>
      <w:proofErr w:type="gramEnd"/>
      <w:r w:rsidRPr="00BC1CD4">
        <w:rPr>
          <w:sz w:val="28"/>
          <w:szCs w:val="28"/>
        </w:rPr>
        <w:t xml:space="preserve"> học sinh đỗ vào trường chuyên Hưng Yên. Từ đó nhà trường đang từng bước khẳng định được vị thế của mình trong khối các trường THCS trong toàn TP cũng như nhận được sự tin tưởng của các bậc phụ huynh, lòng tin yêu của các em học sinh và thật vinh dự trong năm học vừa qua </w:t>
      </w:r>
      <w:r w:rsidRPr="00BC1CD4">
        <w:rPr>
          <w:b/>
          <w:sz w:val="28"/>
          <w:szCs w:val="28"/>
          <w:u w:val="single"/>
        </w:rPr>
        <w:t xml:space="preserve">Trường THCS Bảo Khê đã được công nhận là trường Đạt chuẩn quốc gia. </w:t>
      </w:r>
    </w:p>
    <w:p w:rsidR="009747F1" w:rsidRPr="00BC1CD4" w:rsidRDefault="009747F1" w:rsidP="009747F1">
      <w:pPr>
        <w:pStyle w:val="NormalWeb"/>
        <w:jc w:val="both"/>
        <w:rPr>
          <w:sz w:val="28"/>
          <w:szCs w:val="28"/>
        </w:rPr>
      </w:pPr>
      <w:r w:rsidRPr="00BC1CD4">
        <w:rPr>
          <w:sz w:val="28"/>
          <w:szCs w:val="28"/>
        </w:rPr>
        <w:t xml:space="preserve">          Để đạt được những kết quả đáng phấn </w:t>
      </w:r>
      <w:r w:rsidRPr="008F5ADF">
        <w:rPr>
          <w:i/>
          <w:sz w:val="28"/>
          <w:szCs w:val="28"/>
        </w:rPr>
        <w:t>khởi đó là bởi nhà trường là luôn nhân được sự quan tâm chỉ đạo sâu sát của các cấp lãn</w:t>
      </w:r>
      <w:r w:rsidRPr="00BC1CD4">
        <w:rPr>
          <w:sz w:val="28"/>
          <w:szCs w:val="28"/>
        </w:rPr>
        <w:t xml:space="preserve">h đạo và trực tiếp là chi ủy chi bộ, BGH nhà trường. Bên cạnh đó, đội </w:t>
      </w:r>
      <w:proofErr w:type="gramStart"/>
      <w:r w:rsidRPr="00BC1CD4">
        <w:rPr>
          <w:sz w:val="28"/>
          <w:szCs w:val="28"/>
        </w:rPr>
        <w:t>ngũ</w:t>
      </w:r>
      <w:proofErr w:type="gramEnd"/>
      <w:r w:rsidRPr="00BC1CD4">
        <w:rPr>
          <w:sz w:val="28"/>
          <w:szCs w:val="28"/>
        </w:rPr>
        <w:t xml:space="preserve"> GV của nhà trường nhiệt tình, trách nhiệm, có trình độ chuyên môn vững vàng và cơ sở vật chất khang trang với các trang thiết bị hiện đại trang bị cho công tác chuyên môn đã góp phần đáng kể nâng cao chất lượng CM của nhà trường.</w:t>
      </w:r>
    </w:p>
    <w:p w:rsidR="009747F1" w:rsidRPr="00BC1CD4" w:rsidRDefault="009747F1" w:rsidP="009747F1">
      <w:pPr>
        <w:pStyle w:val="NormalWeb"/>
        <w:shd w:val="clear" w:color="auto" w:fill="FFFFFF"/>
        <w:spacing w:before="0" w:beforeAutospacing="0"/>
        <w:rPr>
          <w:rFonts w:ascii="Helvetica" w:hAnsi="Helvetica" w:cs="Helvetica"/>
          <w:sz w:val="28"/>
          <w:szCs w:val="28"/>
        </w:rPr>
      </w:pPr>
      <w:r w:rsidRPr="00BC1CD4">
        <w:rPr>
          <w:sz w:val="28"/>
          <w:szCs w:val="28"/>
        </w:rPr>
        <w:t xml:space="preserve">       Bản thân tôi là một gv trong hội đồng sư phạm nhà trường, là một công đoàn viên của công đoàn nhà trường tôi luôn nhận thức rõ tầm quan trọng của hoạt động chuyên môn và luôn cố gắng thực hiện tốt, hoàn thành có chất lượng các nhiệm vụ chuyên môn được giao. Và sau đây, tôi cũng xin mạnh dạn trao đổi cùng các đồng chí một số giải pháp mà tôi đã học tập được từ các đồng nghiệp và đúc rút từ trong thực tiễn giảng dạy của chính bản thân mình trong những năm học qua - những biện pháp mà chính bản thân tôi vẫn đang phải nỗ lực phấn đấu làm theo từng ngày.  </w:t>
      </w:r>
    </w:p>
    <w:p w:rsidR="00BC1CD4" w:rsidRPr="00BC1CD4" w:rsidRDefault="009747F1" w:rsidP="00BC1CD4">
      <w:pPr>
        <w:pStyle w:val="NormalWeb"/>
        <w:jc w:val="both"/>
        <w:rPr>
          <w:sz w:val="28"/>
          <w:szCs w:val="28"/>
        </w:rPr>
      </w:pPr>
      <w:r w:rsidRPr="00BC1CD4">
        <w:rPr>
          <w:sz w:val="28"/>
          <w:szCs w:val="28"/>
        </w:rPr>
        <w:t xml:space="preserve">1. Thực hiện đúng quy định quy chế chuyên môn có đầy đủ hồ sơ sổ sách, soạn </w:t>
      </w:r>
      <w:proofErr w:type="gramStart"/>
      <w:r w:rsidRPr="00BC1CD4">
        <w:rPr>
          <w:sz w:val="28"/>
          <w:szCs w:val="28"/>
        </w:rPr>
        <w:t>theo</w:t>
      </w:r>
      <w:proofErr w:type="gramEnd"/>
      <w:r w:rsidRPr="00BC1CD4">
        <w:rPr>
          <w:sz w:val="28"/>
          <w:szCs w:val="28"/>
        </w:rPr>
        <w:t xml:space="preserve"> hướng đổi mới, để phát huy tính tích cực của học sinh.</w:t>
      </w:r>
      <w:r w:rsidRPr="00BC1CD4">
        <w:rPr>
          <w:sz w:val="28"/>
          <w:szCs w:val="28"/>
        </w:rPr>
        <w:br/>
        <w:t>2.  Tích cực trong công tác bồi dưỡng chuyên môn, nghiệp vụ  bằng nhiều hình thức như tích cực dự giờ học hỏi kinh nghiệm đồng nghiệp, Tích cực sưu tầm, nghiên cứu tài liệu có liên quan đến chuyên môn, để không ngừng tích lũy kinh nghiệm cho bản thân.</w:t>
      </w:r>
      <w:r w:rsidRPr="00BC1CD4">
        <w:rPr>
          <w:sz w:val="28"/>
          <w:szCs w:val="28"/>
        </w:rPr>
        <w:br/>
        <w:t>3.  Tích cực tham gia các đợt hội giảng do tổ, nhà trường tổ chức.</w:t>
      </w:r>
      <w:r w:rsidRPr="00BC1CD4">
        <w:rPr>
          <w:sz w:val="28"/>
          <w:szCs w:val="28"/>
        </w:rPr>
        <w:br/>
      </w:r>
      <w:r w:rsidRPr="00BC1CD4">
        <w:rPr>
          <w:sz w:val="28"/>
          <w:szCs w:val="28"/>
        </w:rPr>
        <w:lastRenderedPageBreak/>
        <w:t>4.  Tích cực mượn và sử dụng đồ dùng thiết bị dạy học để tiết dạy thêm sinh động, gây hứng thú học tập cho học sinh.</w:t>
      </w:r>
      <w:r w:rsidRPr="00BC1CD4">
        <w:rPr>
          <w:sz w:val="28"/>
          <w:szCs w:val="28"/>
        </w:rPr>
        <w:br/>
        <w:t>5.  Tích cực nhiệt tình tham gia công tác bồi dưỡng học sinh giỏi, giúp đỡ học sinh yếu kém đối với bộ môn bản thân mình giảng dạy.</w:t>
      </w:r>
      <w:r w:rsidRPr="00BC1CD4">
        <w:rPr>
          <w:sz w:val="28"/>
          <w:szCs w:val="28"/>
        </w:rPr>
        <w:br/>
      </w:r>
      <w:r w:rsidR="00BC1CD4">
        <w:rPr>
          <w:sz w:val="28"/>
          <w:szCs w:val="28"/>
        </w:rPr>
        <w:t xml:space="preserve">6. </w:t>
      </w:r>
      <w:r w:rsidR="00BC1CD4" w:rsidRPr="00BC1CD4">
        <w:rPr>
          <w:sz w:val="28"/>
          <w:szCs w:val="28"/>
        </w:rPr>
        <w:t xml:space="preserve"> </w:t>
      </w:r>
      <w:proofErr w:type="gramStart"/>
      <w:r w:rsidR="00BC1CD4" w:rsidRPr="00BC1CD4">
        <w:rPr>
          <w:sz w:val="28"/>
          <w:szCs w:val="28"/>
        </w:rPr>
        <w:t>chú</w:t>
      </w:r>
      <w:proofErr w:type="gramEnd"/>
      <w:r w:rsidR="00BC1CD4" w:rsidRPr="00BC1CD4">
        <w:rPr>
          <w:sz w:val="28"/>
          <w:szCs w:val="28"/>
        </w:rPr>
        <w:t xml:space="preserve"> ý đến việc kiểm tra đánh giá. </w:t>
      </w:r>
      <w:proofErr w:type="gramStart"/>
      <w:r w:rsidR="00BC1CD4" w:rsidRPr="00BC1CD4">
        <w:rPr>
          <w:sz w:val="28"/>
          <w:szCs w:val="28"/>
        </w:rPr>
        <w:t>Đổi mới thể hiện ở khâu ra đề kiểm tra đánh giá, hìn</w:t>
      </w:r>
      <w:r w:rsidR="00BC1CD4">
        <w:rPr>
          <w:sz w:val="28"/>
          <w:szCs w:val="28"/>
        </w:rPr>
        <w:t>h thức kiểm tra đánh giá.</w:t>
      </w:r>
      <w:proofErr w:type="gramEnd"/>
      <w:r w:rsidR="00BC1CD4" w:rsidRPr="00BC1CD4">
        <w:rPr>
          <w:sz w:val="28"/>
          <w:szCs w:val="28"/>
        </w:rPr>
        <w:t xml:space="preserve"> </w:t>
      </w:r>
      <w:proofErr w:type="gramStart"/>
      <w:r w:rsidR="00BC1CD4" w:rsidRPr="00BC1CD4">
        <w:rPr>
          <w:sz w:val="28"/>
          <w:szCs w:val="28"/>
        </w:rPr>
        <w:t>chú</w:t>
      </w:r>
      <w:proofErr w:type="gramEnd"/>
      <w:r w:rsidR="00BC1CD4" w:rsidRPr="00BC1CD4">
        <w:rPr>
          <w:sz w:val="28"/>
          <w:szCs w:val="28"/>
        </w:rPr>
        <w:t xml:space="preserve"> trọng </w:t>
      </w:r>
      <w:r w:rsidR="00BC1CD4" w:rsidRPr="00BC1CD4">
        <w:rPr>
          <w:rFonts w:hint="eastAsia"/>
          <w:sz w:val="28"/>
          <w:szCs w:val="28"/>
        </w:rPr>
        <w:t>đ</w:t>
      </w:r>
      <w:r w:rsidR="00BC1CD4" w:rsidRPr="00BC1CD4">
        <w:rPr>
          <w:sz w:val="28"/>
          <w:szCs w:val="28"/>
        </w:rPr>
        <w:t xml:space="preserve">ến  câu hỏi mở, có thể phát huy tối </w:t>
      </w:r>
      <w:r w:rsidR="00BC1CD4" w:rsidRPr="00BC1CD4">
        <w:rPr>
          <w:rFonts w:hint="eastAsia"/>
          <w:sz w:val="28"/>
          <w:szCs w:val="28"/>
        </w:rPr>
        <w:t>đ</w:t>
      </w:r>
      <w:r w:rsidR="00BC1CD4" w:rsidRPr="00BC1CD4">
        <w:rPr>
          <w:sz w:val="28"/>
          <w:szCs w:val="28"/>
        </w:rPr>
        <w:t>a khả n</w:t>
      </w:r>
      <w:r w:rsidR="00BC1CD4" w:rsidRPr="00BC1CD4">
        <w:rPr>
          <w:rFonts w:hint="eastAsia"/>
          <w:sz w:val="28"/>
          <w:szCs w:val="28"/>
        </w:rPr>
        <w:t>ă</w:t>
      </w:r>
      <w:r w:rsidR="00BC1CD4" w:rsidRPr="00BC1CD4">
        <w:rPr>
          <w:sz w:val="28"/>
          <w:szCs w:val="28"/>
        </w:rPr>
        <w:t>ng t</w:t>
      </w:r>
      <w:r w:rsidR="00BC1CD4" w:rsidRPr="00BC1CD4">
        <w:rPr>
          <w:rFonts w:hint="eastAsia"/>
          <w:sz w:val="28"/>
          <w:szCs w:val="28"/>
        </w:rPr>
        <w:t>ư</w:t>
      </w:r>
      <w:r w:rsidR="00BC1CD4" w:rsidRPr="00BC1CD4">
        <w:rPr>
          <w:sz w:val="28"/>
          <w:szCs w:val="28"/>
        </w:rPr>
        <w:t xml:space="preserve"> duy, liên t</w:t>
      </w:r>
      <w:r w:rsidR="00BC1CD4" w:rsidRPr="00BC1CD4">
        <w:rPr>
          <w:rFonts w:hint="eastAsia"/>
          <w:sz w:val="28"/>
          <w:szCs w:val="28"/>
        </w:rPr>
        <w:t>ư</w:t>
      </w:r>
      <w:r w:rsidR="00BC1CD4" w:rsidRPr="00BC1CD4">
        <w:rPr>
          <w:sz w:val="28"/>
          <w:szCs w:val="28"/>
        </w:rPr>
        <w:t xml:space="preserve">ởng, sáng tạo của học sinh. Khi </w:t>
      </w:r>
      <w:r w:rsidR="00BC1CD4" w:rsidRPr="00BC1CD4">
        <w:rPr>
          <w:rFonts w:hint="eastAsia"/>
          <w:sz w:val="28"/>
          <w:szCs w:val="28"/>
        </w:rPr>
        <w:t>đ</w:t>
      </w:r>
      <w:r w:rsidR="00BC1CD4" w:rsidRPr="00BC1CD4">
        <w:rPr>
          <w:sz w:val="28"/>
          <w:szCs w:val="28"/>
        </w:rPr>
        <w:t xml:space="preserve">ánh giá không chỉ thầy </w:t>
      </w:r>
      <w:r w:rsidR="00BC1CD4" w:rsidRPr="00BC1CD4">
        <w:rPr>
          <w:rFonts w:hint="eastAsia"/>
          <w:sz w:val="28"/>
          <w:szCs w:val="28"/>
        </w:rPr>
        <w:t>đ</w:t>
      </w:r>
      <w:r w:rsidR="00BC1CD4" w:rsidRPr="00BC1CD4">
        <w:rPr>
          <w:sz w:val="28"/>
          <w:szCs w:val="28"/>
        </w:rPr>
        <w:t xml:space="preserve">ánh giá trò mà còn là trò </w:t>
      </w:r>
      <w:r w:rsidR="00BC1CD4" w:rsidRPr="00BC1CD4">
        <w:rPr>
          <w:rFonts w:hint="eastAsia"/>
          <w:sz w:val="28"/>
          <w:szCs w:val="28"/>
        </w:rPr>
        <w:t>đ</w:t>
      </w:r>
      <w:r w:rsidR="00BC1CD4" w:rsidRPr="00BC1CD4">
        <w:rPr>
          <w:sz w:val="28"/>
          <w:szCs w:val="28"/>
        </w:rPr>
        <w:t>ánh giá trò</w:t>
      </w:r>
      <w:proofErr w:type="gramStart"/>
      <w:r w:rsidR="00BC1CD4" w:rsidRPr="00BC1CD4">
        <w:rPr>
          <w:sz w:val="28"/>
          <w:szCs w:val="28"/>
        </w:rPr>
        <w:t>,  trò</w:t>
      </w:r>
      <w:proofErr w:type="gramEnd"/>
      <w:r w:rsidR="00BC1CD4" w:rsidRPr="00BC1CD4">
        <w:rPr>
          <w:sz w:val="28"/>
          <w:szCs w:val="28"/>
        </w:rPr>
        <w:t xml:space="preserve"> </w:t>
      </w:r>
      <w:r w:rsidR="00BC1CD4" w:rsidRPr="00BC1CD4">
        <w:rPr>
          <w:rFonts w:hint="eastAsia"/>
          <w:sz w:val="28"/>
          <w:szCs w:val="28"/>
        </w:rPr>
        <w:t>đ</w:t>
      </w:r>
      <w:r w:rsidR="00BC1CD4" w:rsidRPr="00BC1CD4">
        <w:rPr>
          <w:sz w:val="28"/>
          <w:szCs w:val="28"/>
        </w:rPr>
        <w:t>ánh giá thầy..</w:t>
      </w:r>
    </w:p>
    <w:p w:rsidR="00BC1CD4" w:rsidRPr="00BC1CD4" w:rsidRDefault="00BC1CD4" w:rsidP="00187719">
      <w:pPr>
        <w:pStyle w:val="NormalWeb"/>
        <w:jc w:val="both"/>
        <w:rPr>
          <w:sz w:val="28"/>
          <w:szCs w:val="28"/>
        </w:rPr>
      </w:pPr>
      <w:r w:rsidRPr="00BC1CD4">
        <w:rPr>
          <w:sz w:val="28"/>
          <w:szCs w:val="28"/>
        </w:rPr>
        <w:t xml:space="preserve">    - Hơn thế để có một giờ dạy thực sự hiệu quả, hấp dẫn, sinh động người giáo viên cần có nền tảng kiến thức vững vàng, kĩ năng ứng xử sư phạm linh hoạt. Và quan trọng hơn cả theo tôi để việc dạy học của giáo viên thành công thì người thầy cần c</w:t>
      </w:r>
      <w:r w:rsidR="00187719">
        <w:rPr>
          <w:sz w:val="28"/>
          <w:szCs w:val="28"/>
        </w:rPr>
        <w:t>ó</w:t>
      </w:r>
      <w:r w:rsidRPr="00BC1CD4">
        <w:rPr>
          <w:sz w:val="28"/>
          <w:szCs w:val="28"/>
        </w:rPr>
        <w:t xml:space="preserve"> lòng nhiệ</w:t>
      </w:r>
      <w:r w:rsidR="00187719">
        <w:rPr>
          <w:sz w:val="28"/>
          <w:szCs w:val="28"/>
        </w:rPr>
        <w:t xml:space="preserve">t huyết, thuơng </w:t>
      </w:r>
      <w:proofErr w:type="gramStart"/>
      <w:r w:rsidR="00187719">
        <w:rPr>
          <w:sz w:val="28"/>
          <w:szCs w:val="28"/>
        </w:rPr>
        <w:t>yêu ,</w:t>
      </w:r>
      <w:proofErr w:type="gramEnd"/>
      <w:r w:rsidRPr="00BC1CD4">
        <w:rPr>
          <w:sz w:val="28"/>
          <w:szCs w:val="28"/>
        </w:rPr>
        <w:t xml:space="preserve"> luôn mong muốn học trò tiến bộ. </w:t>
      </w:r>
    </w:p>
    <w:p w:rsidR="009747F1" w:rsidRPr="00BC1CD4" w:rsidRDefault="009747F1" w:rsidP="009747F1">
      <w:pPr>
        <w:spacing w:before="100" w:beforeAutospacing="1" w:after="100" w:afterAutospacing="1" w:line="240" w:lineRule="auto"/>
        <w:jc w:val="both"/>
        <w:rPr>
          <w:rFonts w:eastAsia="Times New Roman" w:cs="Times New Roman"/>
          <w:szCs w:val="28"/>
        </w:rPr>
      </w:pPr>
      <w:r w:rsidRPr="00BC1CD4">
        <w:rPr>
          <w:rFonts w:eastAsia="Times New Roman" w:cs="Times New Roman"/>
          <w:szCs w:val="28"/>
        </w:rPr>
        <w:t xml:space="preserve">    Trên đây là bản tham luận của tôi về công tác chuyên môn để bản tham luận được đầy đủ hơn, tôi rất mong được sự đóng góp của các </w:t>
      </w:r>
      <w:r w:rsidR="00187719">
        <w:rPr>
          <w:rFonts w:eastAsia="Times New Roman" w:cs="Times New Roman"/>
          <w:szCs w:val="28"/>
        </w:rPr>
        <w:t xml:space="preserve">đồng chí công đoàn viên trong hội đồng nhà </w:t>
      </w:r>
      <w:proofErr w:type="gramStart"/>
      <w:r w:rsidR="00187719">
        <w:rPr>
          <w:rFonts w:eastAsia="Times New Roman" w:cs="Times New Roman"/>
          <w:szCs w:val="28"/>
        </w:rPr>
        <w:t>trường .</w:t>
      </w:r>
      <w:proofErr w:type="gramEnd"/>
      <w:r w:rsidR="00187719">
        <w:rPr>
          <w:rFonts w:eastAsia="Times New Roman" w:cs="Times New Roman"/>
          <w:szCs w:val="28"/>
        </w:rPr>
        <w:t xml:space="preserve"> </w:t>
      </w:r>
      <w:proofErr w:type="gramStart"/>
      <w:r w:rsidRPr="00BC1CD4">
        <w:rPr>
          <w:rFonts w:eastAsia="Times New Roman" w:cs="Times New Roman"/>
          <w:szCs w:val="28"/>
        </w:rPr>
        <w:t>tôi</w:t>
      </w:r>
      <w:proofErr w:type="gramEnd"/>
      <w:r w:rsidRPr="00BC1CD4">
        <w:rPr>
          <w:rFonts w:eastAsia="Times New Roman" w:cs="Times New Roman"/>
          <w:szCs w:val="28"/>
        </w:rPr>
        <w:t xml:space="preserve"> xin trân thành cảm ơn. Cuối cùng tôi xin kính chúc các vị đại biểu các </w:t>
      </w:r>
      <w:r w:rsidR="00187719">
        <w:rPr>
          <w:rFonts w:eastAsia="Times New Roman" w:cs="Times New Roman"/>
          <w:szCs w:val="28"/>
        </w:rPr>
        <w:t xml:space="preserve">chị em phụ </w:t>
      </w:r>
      <w:proofErr w:type="gramStart"/>
      <w:r w:rsidR="00187719">
        <w:rPr>
          <w:rFonts w:eastAsia="Times New Roman" w:cs="Times New Roman"/>
          <w:szCs w:val="28"/>
        </w:rPr>
        <w:t xml:space="preserve">nữ </w:t>
      </w:r>
      <w:r w:rsidRPr="00BC1CD4">
        <w:rPr>
          <w:rFonts w:eastAsia="Times New Roman" w:cs="Times New Roman"/>
          <w:szCs w:val="28"/>
        </w:rPr>
        <w:t xml:space="preserve"> mạn</w:t>
      </w:r>
      <w:r w:rsidR="00187719">
        <w:rPr>
          <w:rFonts w:eastAsia="Times New Roman" w:cs="Times New Roman"/>
          <w:szCs w:val="28"/>
        </w:rPr>
        <w:t>h</w:t>
      </w:r>
      <w:proofErr w:type="gramEnd"/>
      <w:r w:rsidRPr="00BC1CD4">
        <w:rPr>
          <w:rFonts w:eastAsia="Times New Roman" w:cs="Times New Roman"/>
          <w:szCs w:val="28"/>
        </w:rPr>
        <w:t xml:space="preserve"> khỏe, công tác tốt. </w:t>
      </w:r>
      <w:r w:rsidR="00187719">
        <w:rPr>
          <w:rFonts w:eastAsia="Times New Roman" w:cs="Times New Roman"/>
          <w:szCs w:val="28"/>
        </w:rPr>
        <w:t xml:space="preserve">Chúc một năm mỗi ngày chúng ta đều cảm nhận được sự ấm áp, bình yên và hạnh phúc như ngày hôm </w:t>
      </w:r>
      <w:proofErr w:type="gramStart"/>
      <w:r w:rsidR="00187719">
        <w:rPr>
          <w:rFonts w:eastAsia="Times New Roman" w:cs="Times New Roman"/>
          <w:szCs w:val="28"/>
        </w:rPr>
        <w:t>nay .</w:t>
      </w:r>
      <w:proofErr w:type="gramEnd"/>
      <w:r w:rsidR="00187719">
        <w:rPr>
          <w:rFonts w:eastAsia="Times New Roman" w:cs="Times New Roman"/>
          <w:szCs w:val="28"/>
        </w:rPr>
        <w:t xml:space="preserve"> Xin trân trọng cảm </w:t>
      </w:r>
      <w:proofErr w:type="gramStart"/>
      <w:r w:rsidR="00187719">
        <w:rPr>
          <w:rFonts w:eastAsia="Times New Roman" w:cs="Times New Roman"/>
          <w:szCs w:val="28"/>
        </w:rPr>
        <w:t>ơn .</w:t>
      </w:r>
      <w:proofErr w:type="gramEnd"/>
      <w:r w:rsidR="00187719">
        <w:rPr>
          <w:rFonts w:eastAsia="Times New Roman" w:cs="Times New Roman"/>
          <w:szCs w:val="28"/>
        </w:rPr>
        <w:t xml:space="preserve"> </w:t>
      </w:r>
    </w:p>
    <w:p w:rsidR="009747F1" w:rsidRPr="00BC1CD4" w:rsidRDefault="009747F1" w:rsidP="009747F1">
      <w:pPr>
        <w:pStyle w:val="NormalWeb"/>
        <w:jc w:val="both"/>
        <w:rPr>
          <w:sz w:val="28"/>
          <w:szCs w:val="28"/>
        </w:rPr>
      </w:pPr>
      <w:r w:rsidRPr="00BC1CD4">
        <w:rPr>
          <w:sz w:val="28"/>
          <w:szCs w:val="28"/>
        </w:rPr>
        <w:t xml:space="preserve"> </w:t>
      </w:r>
    </w:p>
    <w:p w:rsidR="009747F1" w:rsidRPr="00BC1CD4" w:rsidRDefault="009747F1" w:rsidP="00C30E68">
      <w:pPr>
        <w:pStyle w:val="NormalWeb"/>
        <w:shd w:val="clear" w:color="auto" w:fill="FFFFFF"/>
        <w:spacing w:before="0" w:beforeAutospacing="0"/>
        <w:rPr>
          <w:rFonts w:ascii="Helvetica" w:hAnsi="Helvetica" w:cs="Helvetica"/>
          <w:sz w:val="28"/>
          <w:szCs w:val="28"/>
        </w:rPr>
      </w:pPr>
    </w:p>
    <w:p w:rsidR="001E0267" w:rsidRPr="00BC1CD4" w:rsidRDefault="001E0267">
      <w:pPr>
        <w:rPr>
          <w:rFonts w:cs="Times New Roman"/>
          <w:szCs w:val="28"/>
        </w:rPr>
      </w:pPr>
    </w:p>
    <w:sectPr w:rsidR="001E0267" w:rsidRPr="00BC1CD4" w:rsidSect="00CB79D1">
      <w:pgSz w:w="12240" w:h="15840"/>
      <w:pgMar w:top="147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339E3"/>
    <w:multiLevelType w:val="hybridMultilevel"/>
    <w:tmpl w:val="73FC225A"/>
    <w:lvl w:ilvl="0" w:tplc="E6EC6D3E">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C30E68"/>
    <w:rsid w:val="00187719"/>
    <w:rsid w:val="001E0267"/>
    <w:rsid w:val="008F5ADF"/>
    <w:rsid w:val="009747F1"/>
    <w:rsid w:val="00A8398B"/>
    <w:rsid w:val="00BC1CD4"/>
    <w:rsid w:val="00C30E68"/>
    <w:rsid w:val="00CA77FE"/>
    <w:rsid w:val="00CB79D1"/>
    <w:rsid w:val="00D4203F"/>
    <w:rsid w:val="00FD31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67"/>
  </w:style>
  <w:style w:type="paragraph" w:styleId="Heading2">
    <w:name w:val="heading 2"/>
    <w:basedOn w:val="Normal"/>
    <w:link w:val="Heading2Char"/>
    <w:uiPriority w:val="9"/>
    <w:qFormat/>
    <w:rsid w:val="00C30E6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E68"/>
    <w:rPr>
      <w:rFonts w:eastAsia="Times New Roman" w:cs="Times New Roman"/>
      <w:b/>
      <w:bCs/>
      <w:sz w:val="36"/>
      <w:szCs w:val="36"/>
    </w:rPr>
  </w:style>
  <w:style w:type="paragraph" w:styleId="NormalWeb">
    <w:name w:val="Normal (Web)"/>
    <w:basedOn w:val="Normal"/>
    <w:uiPriority w:val="99"/>
    <w:unhideWhenUsed/>
    <w:rsid w:val="00C30E68"/>
    <w:pPr>
      <w:spacing w:before="100" w:beforeAutospacing="1" w:after="100" w:afterAutospacing="1" w:line="240" w:lineRule="auto"/>
    </w:pPr>
    <w:rPr>
      <w:rFonts w:eastAsia="Times New Roman" w:cs="Times New Roman"/>
      <w:sz w:val="24"/>
      <w:szCs w:val="24"/>
    </w:rPr>
  </w:style>
  <w:style w:type="character" w:styleId="Emphasis">
    <w:name w:val="Emphasis"/>
    <w:qFormat/>
    <w:rsid w:val="00C30E68"/>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94326609">
      <w:bodyDiv w:val="1"/>
      <w:marLeft w:val="0"/>
      <w:marRight w:val="0"/>
      <w:marTop w:val="0"/>
      <w:marBottom w:val="0"/>
      <w:divBdr>
        <w:top w:val="none" w:sz="0" w:space="0" w:color="auto"/>
        <w:left w:val="none" w:sz="0" w:space="0" w:color="auto"/>
        <w:bottom w:val="none" w:sz="0" w:space="0" w:color="auto"/>
        <w:right w:val="none" w:sz="0" w:space="0" w:color="auto"/>
      </w:divBdr>
    </w:div>
    <w:div w:id="6933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2019-03-07T00:36:00Z</dcterms:created>
  <dcterms:modified xsi:type="dcterms:W3CDTF">2019-03-07T15:13:00Z</dcterms:modified>
</cp:coreProperties>
</file>