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Look w:val="04A0" w:firstRow="1" w:lastRow="0" w:firstColumn="1" w:lastColumn="0" w:noHBand="0" w:noVBand="1"/>
      </w:tblPr>
      <w:tblGrid>
        <w:gridCol w:w="3936"/>
        <w:gridCol w:w="5704"/>
      </w:tblGrid>
      <w:tr w:rsidR="004F4D61" w:rsidRPr="004F4D61" w:rsidTr="001F4EB8">
        <w:trPr>
          <w:trHeight w:val="1178"/>
        </w:trPr>
        <w:tc>
          <w:tcPr>
            <w:tcW w:w="3936" w:type="dxa"/>
          </w:tcPr>
          <w:p w:rsidR="004F4D61" w:rsidRPr="00752CB5" w:rsidRDefault="004F4D61" w:rsidP="004C1AE6">
            <w:pPr>
              <w:jc w:val="center"/>
              <w:rPr>
                <w:rFonts w:asciiTheme="majorHAnsi" w:hAnsiTheme="majorHAnsi" w:cstheme="majorHAnsi"/>
                <w:sz w:val="26"/>
                <w:szCs w:val="26"/>
              </w:rPr>
            </w:pPr>
            <w:r w:rsidRPr="00752CB5">
              <w:rPr>
                <w:rFonts w:asciiTheme="majorHAnsi" w:hAnsiTheme="majorHAnsi" w:cstheme="majorHAnsi"/>
                <w:sz w:val="26"/>
                <w:szCs w:val="26"/>
              </w:rPr>
              <w:t>PHÒNG GD&amp;ĐTTP HƯNG YÊN</w:t>
            </w:r>
          </w:p>
          <w:p w:rsidR="004F4D61" w:rsidRPr="00752CB5" w:rsidRDefault="004F4D61" w:rsidP="004C1AE6">
            <w:pPr>
              <w:jc w:val="center"/>
              <w:rPr>
                <w:rFonts w:asciiTheme="majorHAnsi" w:hAnsiTheme="majorHAnsi" w:cstheme="majorHAnsi"/>
                <w:b/>
                <w:sz w:val="26"/>
                <w:szCs w:val="26"/>
              </w:rPr>
            </w:pPr>
            <w:r w:rsidRPr="00752CB5">
              <w:rPr>
                <w:rFonts w:asciiTheme="majorHAnsi" w:hAnsiTheme="majorHAnsi" w:cstheme="majorHAnsi"/>
                <w:b/>
                <w:sz w:val="26"/>
                <w:szCs w:val="26"/>
              </w:rPr>
              <w:t>TR</w:t>
            </w:r>
            <w:r w:rsidRPr="00752CB5">
              <w:rPr>
                <w:rFonts w:asciiTheme="majorHAnsi" w:hAnsiTheme="majorHAnsi" w:cstheme="majorHAnsi"/>
                <w:b/>
                <w:sz w:val="26"/>
                <w:szCs w:val="26"/>
                <w:lang w:val="vi-VN"/>
              </w:rPr>
              <w:t xml:space="preserve">ƯỜNG THCS </w:t>
            </w:r>
            <w:r w:rsidR="00752CB5">
              <w:rPr>
                <w:rFonts w:asciiTheme="majorHAnsi" w:hAnsiTheme="majorHAnsi" w:cstheme="majorHAnsi"/>
                <w:b/>
                <w:sz w:val="26"/>
                <w:szCs w:val="26"/>
              </w:rPr>
              <w:t>BẢO KHÊ</w:t>
            </w:r>
          </w:p>
          <w:p w:rsidR="00752CB5" w:rsidRPr="00752CB5" w:rsidRDefault="00F96733" w:rsidP="004C1AE6">
            <w:pPr>
              <w:jc w:val="center"/>
              <w:rPr>
                <w:rFonts w:asciiTheme="majorHAnsi" w:hAnsiTheme="majorHAnsi" w:cstheme="majorHAnsi"/>
                <w:sz w:val="26"/>
                <w:szCs w:val="26"/>
              </w:rPr>
            </w:pPr>
            <w:r w:rsidRPr="00752CB5">
              <w:rPr>
                <w:rFonts w:asciiTheme="majorHAnsi" w:hAnsiTheme="majorHAnsi" w:cstheme="majorHAnsi"/>
                <w:noProof/>
                <w:sz w:val="26"/>
                <w:szCs w:val="26"/>
              </w:rPr>
              <mc:AlternateContent>
                <mc:Choice Requires="wps">
                  <w:drawing>
                    <wp:anchor distT="0" distB="0" distL="114300" distR="114300" simplePos="0" relativeHeight="251661312" behindDoc="0" locked="0" layoutInCell="1" allowOverlap="1" wp14:anchorId="4A3D959A" wp14:editId="37A10365">
                      <wp:simplePos x="0" y="0"/>
                      <wp:positionH relativeFrom="column">
                        <wp:posOffset>544830</wp:posOffset>
                      </wp:positionH>
                      <wp:positionV relativeFrom="paragraph">
                        <wp:posOffset>14605</wp:posOffset>
                      </wp:positionV>
                      <wp:extent cx="10953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15pt" to="129.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"/>
                  </w:pict>
                </mc:Fallback>
              </mc:AlternateContent>
            </w:r>
          </w:p>
          <w:p w:rsidR="004F4D61" w:rsidRPr="00752CB5" w:rsidRDefault="00752CB5" w:rsidP="00F627FF">
            <w:pPr>
              <w:jc w:val="center"/>
              <w:rPr>
                <w:rFonts w:asciiTheme="majorHAnsi" w:hAnsiTheme="majorHAnsi" w:cstheme="majorHAnsi"/>
                <w:sz w:val="26"/>
                <w:szCs w:val="26"/>
              </w:rPr>
            </w:pPr>
            <w:r>
              <w:rPr>
                <w:rFonts w:asciiTheme="majorHAnsi" w:hAnsiTheme="majorHAnsi" w:cstheme="majorHAnsi"/>
                <w:sz w:val="26"/>
                <w:szCs w:val="26"/>
              </w:rPr>
              <w:t>Số</w:t>
            </w:r>
            <w:r w:rsidR="004F4D61" w:rsidRPr="00752CB5">
              <w:rPr>
                <w:rFonts w:asciiTheme="majorHAnsi" w:hAnsiTheme="majorHAnsi" w:cstheme="majorHAnsi"/>
                <w:sz w:val="26"/>
                <w:szCs w:val="26"/>
              </w:rPr>
              <w:t xml:space="preserve">: </w:t>
            </w:r>
            <w:r w:rsidR="00F627FF">
              <w:rPr>
                <w:rFonts w:asciiTheme="majorHAnsi" w:hAnsiTheme="majorHAnsi" w:cstheme="majorHAnsi"/>
                <w:sz w:val="26"/>
                <w:szCs w:val="26"/>
              </w:rPr>
              <w:t>12</w:t>
            </w:r>
            <w:r w:rsidR="004F4D61" w:rsidRPr="00752CB5">
              <w:rPr>
                <w:rFonts w:asciiTheme="majorHAnsi" w:hAnsiTheme="majorHAnsi" w:cstheme="majorHAnsi"/>
                <w:sz w:val="26"/>
                <w:szCs w:val="26"/>
              </w:rPr>
              <w:t>8</w:t>
            </w:r>
            <w:r w:rsidR="00F627FF">
              <w:rPr>
                <w:rFonts w:asciiTheme="majorHAnsi" w:hAnsiTheme="majorHAnsi" w:cstheme="majorHAnsi"/>
                <w:sz w:val="26"/>
                <w:szCs w:val="26"/>
              </w:rPr>
              <w:t>/BC-THCSBK</w:t>
            </w:r>
          </w:p>
        </w:tc>
        <w:tc>
          <w:tcPr>
            <w:tcW w:w="5704" w:type="dxa"/>
          </w:tcPr>
          <w:p w:rsidR="004F4D61" w:rsidRPr="00F627FF" w:rsidRDefault="004F4D61" w:rsidP="001F4EB8">
            <w:pPr>
              <w:rPr>
                <w:rFonts w:asciiTheme="majorHAnsi" w:hAnsiTheme="majorHAnsi" w:cstheme="majorHAnsi"/>
                <w:b/>
                <w:bCs/>
                <w:noProof/>
                <w:sz w:val="26"/>
                <w:szCs w:val="26"/>
                <w:lang w:val="vi-VN"/>
              </w:rPr>
            </w:pPr>
            <w:r w:rsidRPr="00F627FF">
              <w:rPr>
                <w:rFonts w:asciiTheme="majorHAnsi" w:hAnsiTheme="majorHAnsi" w:cstheme="majorHAnsi"/>
                <w:b/>
                <w:bCs/>
                <w:noProof/>
                <w:sz w:val="26"/>
                <w:szCs w:val="26"/>
                <w:lang w:val="vi-VN"/>
              </w:rPr>
              <w:t>CỘNG HÒA XÃ HỘI CHỦ NGHĨA VIỆT NAM</w:t>
            </w:r>
          </w:p>
          <w:p w:rsidR="004F4D61" w:rsidRPr="004F4D61" w:rsidRDefault="004C1AE6" w:rsidP="00BE61A3">
            <w:pPr>
              <w:jc w:val="center"/>
              <w:rPr>
                <w:rFonts w:asciiTheme="majorHAnsi" w:hAnsiTheme="majorHAnsi" w:cstheme="majorHAnsi"/>
                <w:b/>
                <w:bCs/>
                <w:noProof/>
                <w:lang w:val="vi-VN"/>
              </w:rPr>
            </w:pPr>
            <w:r w:rsidRPr="004F4D61">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370C1A5A" wp14:editId="665BAE4F">
                      <wp:simplePos x="0" y="0"/>
                      <wp:positionH relativeFrom="column">
                        <wp:posOffset>664845</wp:posOffset>
                      </wp:positionH>
                      <wp:positionV relativeFrom="paragraph">
                        <wp:posOffset>194945</wp:posOffset>
                      </wp:positionV>
                      <wp:extent cx="218313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15.35pt" to="224.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29t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"/>
                  </w:pict>
                </mc:Fallback>
              </mc:AlternateContent>
            </w:r>
            <w:r w:rsidR="004F4D61" w:rsidRPr="004F4D61">
              <w:rPr>
                <w:rFonts w:asciiTheme="majorHAnsi" w:hAnsiTheme="majorHAnsi" w:cstheme="majorHAnsi"/>
                <w:b/>
                <w:bCs/>
                <w:noProof/>
                <w:lang w:val="vi-VN"/>
              </w:rPr>
              <w:t>Độc lập - Tự do - Hạnh phúc</w:t>
            </w:r>
          </w:p>
          <w:p w:rsidR="00752CB5" w:rsidRDefault="00752CB5" w:rsidP="00BE61A3">
            <w:pPr>
              <w:rPr>
                <w:rFonts w:asciiTheme="majorHAnsi" w:hAnsiTheme="majorHAnsi" w:cstheme="majorHAnsi"/>
                <w:i/>
              </w:rPr>
            </w:pPr>
          </w:p>
          <w:p w:rsidR="004F4D61" w:rsidRPr="004F4D61" w:rsidRDefault="00F627FF" w:rsidP="00F627FF">
            <w:pPr>
              <w:jc w:val="center"/>
              <w:rPr>
                <w:rFonts w:asciiTheme="majorHAnsi" w:hAnsiTheme="majorHAnsi" w:cstheme="majorHAnsi"/>
              </w:rPr>
            </w:pPr>
            <w:r>
              <w:rPr>
                <w:rFonts w:asciiTheme="majorHAnsi" w:hAnsiTheme="majorHAnsi" w:cstheme="majorHAnsi"/>
                <w:i/>
              </w:rPr>
              <w:t>Bảo Khê,</w:t>
            </w:r>
            <w:r w:rsidR="00752CB5">
              <w:rPr>
                <w:rFonts w:asciiTheme="majorHAnsi" w:hAnsiTheme="majorHAnsi" w:cstheme="majorHAnsi"/>
                <w:i/>
              </w:rPr>
              <w:t xml:space="preserve"> ngày </w:t>
            </w:r>
            <w:r>
              <w:rPr>
                <w:rFonts w:asciiTheme="majorHAnsi" w:hAnsiTheme="majorHAnsi" w:cstheme="majorHAnsi"/>
                <w:i/>
              </w:rPr>
              <w:t>12</w:t>
            </w:r>
            <w:r w:rsidR="00752CB5">
              <w:rPr>
                <w:rFonts w:asciiTheme="majorHAnsi" w:hAnsiTheme="majorHAnsi" w:cstheme="majorHAnsi"/>
                <w:i/>
              </w:rPr>
              <w:t xml:space="preserve"> tháng </w:t>
            </w:r>
            <w:r>
              <w:rPr>
                <w:rFonts w:asciiTheme="majorHAnsi" w:hAnsiTheme="majorHAnsi" w:cstheme="majorHAnsi"/>
                <w:i/>
              </w:rPr>
              <w:t>8</w:t>
            </w:r>
            <w:r w:rsidR="00752CB5">
              <w:rPr>
                <w:rFonts w:asciiTheme="majorHAnsi" w:hAnsiTheme="majorHAnsi" w:cstheme="majorHAnsi"/>
                <w:i/>
              </w:rPr>
              <w:t xml:space="preserve"> năm 20</w:t>
            </w:r>
            <w:r>
              <w:rPr>
                <w:rFonts w:asciiTheme="majorHAnsi" w:hAnsiTheme="majorHAnsi" w:cstheme="majorHAnsi"/>
                <w:i/>
              </w:rPr>
              <w:t>2</w:t>
            </w:r>
            <w:r w:rsidR="00752CB5">
              <w:rPr>
                <w:rFonts w:asciiTheme="majorHAnsi" w:hAnsiTheme="majorHAnsi" w:cstheme="majorHAnsi"/>
                <w:i/>
              </w:rPr>
              <w:t>1</w:t>
            </w:r>
          </w:p>
        </w:tc>
      </w:tr>
    </w:tbl>
    <w:p w:rsidR="004F4D61" w:rsidRPr="004F4D61" w:rsidRDefault="008D1639" w:rsidP="004F4D61">
      <w:pPr>
        <w:ind w:left="3600" w:firstLine="720"/>
        <w:jc w:val="center"/>
        <w:rPr>
          <w:rFonts w:asciiTheme="majorHAnsi" w:hAnsiTheme="majorHAnsi" w:cstheme="majorHAnsi"/>
          <w:i/>
        </w:rPr>
      </w:pPr>
      <w:r>
        <w:rPr>
          <w:rFonts w:asciiTheme="majorHAnsi" w:hAnsiTheme="majorHAnsi" w:cstheme="majorHAnsi"/>
          <w:i/>
        </w:rPr>
        <w:t xml:space="preserve">               </w:t>
      </w:r>
    </w:p>
    <w:p w:rsidR="004F4D61" w:rsidRPr="00D71B8D" w:rsidRDefault="004F4D61" w:rsidP="00383CAB">
      <w:pPr>
        <w:spacing w:line="264" w:lineRule="auto"/>
        <w:ind w:firstLine="720"/>
        <w:jc w:val="center"/>
        <w:rPr>
          <w:rFonts w:ascii="Times New Roman" w:hAnsi="Times New Roman"/>
          <w:b/>
        </w:rPr>
      </w:pPr>
      <w:r w:rsidRPr="00D71B8D">
        <w:rPr>
          <w:rFonts w:ascii="Times New Roman" w:hAnsi="Times New Roman"/>
          <w:b/>
        </w:rPr>
        <w:t>BÁO CÁO</w:t>
      </w:r>
    </w:p>
    <w:p w:rsidR="009E712C" w:rsidRPr="00D71B8D" w:rsidRDefault="00D71B8D" w:rsidP="00383CAB">
      <w:pPr>
        <w:spacing w:line="264" w:lineRule="auto"/>
        <w:jc w:val="center"/>
        <w:rPr>
          <w:rFonts w:ascii="Times New Roman" w:hAnsi="Times New Roman"/>
          <w:b/>
        </w:rPr>
      </w:pPr>
      <w:r w:rsidRPr="00D71B8D">
        <w:rPr>
          <w:rFonts w:ascii="Times New Roman" w:hAnsi="Times New Roman"/>
          <w:b/>
        </w:rPr>
        <w:t>Hoạt động hè và chiến dịch Thanh niên, học sinh tình nguyện hè năm 2021</w:t>
      </w:r>
    </w:p>
    <w:p w:rsidR="004F4D61" w:rsidRPr="00D71B8D" w:rsidRDefault="004F4D61" w:rsidP="00383CAB">
      <w:pPr>
        <w:spacing w:line="264" w:lineRule="auto"/>
        <w:rPr>
          <w:rFonts w:ascii="Times New Roman" w:hAnsi="Times New Roman"/>
        </w:rPr>
      </w:pPr>
    </w:p>
    <w:p w:rsidR="004F4D61" w:rsidRPr="004A42B0" w:rsidRDefault="004F4D61" w:rsidP="00383CAB">
      <w:pPr>
        <w:spacing w:line="264" w:lineRule="auto"/>
        <w:ind w:firstLine="720"/>
        <w:jc w:val="both"/>
        <w:rPr>
          <w:rFonts w:ascii="Times New Roman" w:hAnsi="Times New Roman"/>
        </w:rPr>
      </w:pPr>
      <w:r w:rsidRPr="004A42B0">
        <w:rPr>
          <w:rFonts w:ascii="Times New Roman" w:hAnsi="Times New Roman"/>
        </w:rPr>
        <w:t xml:space="preserve">Thực hiện công văn </w:t>
      </w:r>
      <w:r w:rsidR="00A36FDB" w:rsidRPr="004A42B0">
        <w:rPr>
          <w:rFonts w:ascii="Times New Roman" w:hAnsi="Times New Roman"/>
        </w:rPr>
        <w:t>số 384</w:t>
      </w:r>
      <w:r w:rsidRPr="004A42B0">
        <w:rPr>
          <w:rFonts w:ascii="Times New Roman" w:hAnsi="Times New Roman"/>
        </w:rPr>
        <w:t>/PGD</w:t>
      </w:r>
      <w:r w:rsidR="00A36FDB" w:rsidRPr="004A42B0">
        <w:rPr>
          <w:rFonts w:ascii="Times New Roman" w:hAnsi="Times New Roman"/>
        </w:rPr>
        <w:t>&amp;</w:t>
      </w:r>
      <w:r w:rsidRPr="004A42B0">
        <w:rPr>
          <w:rFonts w:ascii="Times New Roman" w:hAnsi="Times New Roman"/>
        </w:rPr>
        <w:t xml:space="preserve">ĐT ngày </w:t>
      </w:r>
      <w:r w:rsidR="00A36FDB" w:rsidRPr="004A42B0">
        <w:rPr>
          <w:rFonts w:ascii="Times New Roman" w:hAnsi="Times New Roman"/>
        </w:rPr>
        <w:t>15</w:t>
      </w:r>
      <w:r w:rsidRPr="004A42B0">
        <w:rPr>
          <w:rFonts w:ascii="Times New Roman" w:hAnsi="Times New Roman"/>
        </w:rPr>
        <w:t>/</w:t>
      </w:r>
      <w:r w:rsidR="00A36FDB" w:rsidRPr="004A42B0">
        <w:rPr>
          <w:rFonts w:ascii="Times New Roman" w:hAnsi="Times New Roman"/>
        </w:rPr>
        <w:t>6</w:t>
      </w:r>
      <w:r w:rsidRPr="004A42B0">
        <w:rPr>
          <w:rFonts w:ascii="Times New Roman" w:hAnsi="Times New Roman"/>
        </w:rPr>
        <w:t>/20</w:t>
      </w:r>
      <w:r w:rsidR="00A36FDB" w:rsidRPr="004A42B0">
        <w:rPr>
          <w:rFonts w:ascii="Times New Roman" w:hAnsi="Times New Roman"/>
        </w:rPr>
        <w:t>2</w:t>
      </w:r>
      <w:r w:rsidRPr="004A42B0">
        <w:rPr>
          <w:rFonts w:ascii="Times New Roman" w:hAnsi="Times New Roman"/>
        </w:rPr>
        <w:t xml:space="preserve">1 về việc </w:t>
      </w:r>
      <w:r w:rsidR="007A06DB" w:rsidRPr="004A42B0">
        <w:rPr>
          <w:rFonts w:ascii="Times New Roman" w:hAnsi="Times New Roman"/>
        </w:rPr>
        <w:t>tham gia các</w:t>
      </w:r>
      <w:r w:rsidR="004A42B0" w:rsidRPr="004A42B0">
        <w:rPr>
          <w:rFonts w:ascii="Times New Roman" w:hAnsi="Times New Roman"/>
        </w:rPr>
        <w:t xml:space="preserve"> hoạt động </w:t>
      </w:r>
      <w:r w:rsidRPr="004A42B0">
        <w:rPr>
          <w:rFonts w:ascii="Times New Roman" w:hAnsi="Times New Roman"/>
        </w:rPr>
        <w:t xml:space="preserve">hè </w:t>
      </w:r>
      <w:r w:rsidR="004A42B0" w:rsidRPr="004A42B0">
        <w:rPr>
          <w:rFonts w:ascii="Times New Roman" w:hAnsi="Times New Roman"/>
        </w:rPr>
        <w:t xml:space="preserve">và chiến dịch Thanh niên, </w:t>
      </w:r>
      <w:r w:rsidR="001F4EB8">
        <w:rPr>
          <w:rFonts w:ascii="Times New Roman" w:hAnsi="Times New Roman"/>
        </w:rPr>
        <w:t>học sinh tình nguyện hè năm 2021</w:t>
      </w:r>
      <w:r w:rsidRPr="004A42B0">
        <w:rPr>
          <w:rFonts w:ascii="Times New Roman" w:hAnsi="Times New Roman"/>
        </w:rPr>
        <w:t xml:space="preserve">. Trường THCS </w:t>
      </w:r>
      <w:r w:rsidR="004A42B0">
        <w:rPr>
          <w:rFonts w:ascii="Times New Roman" w:hAnsi="Times New Roman"/>
        </w:rPr>
        <w:t>Bảo Khê</w:t>
      </w:r>
      <w:r w:rsidRPr="004A42B0">
        <w:rPr>
          <w:rFonts w:ascii="Times New Roman" w:hAnsi="Times New Roman"/>
        </w:rPr>
        <w:t xml:space="preserve"> báo cáo như sau:</w:t>
      </w:r>
    </w:p>
    <w:p w:rsidR="00770961" w:rsidRPr="00D71B8D" w:rsidRDefault="00770961" w:rsidP="00383CAB">
      <w:pPr>
        <w:spacing w:line="264" w:lineRule="auto"/>
        <w:ind w:firstLine="720"/>
        <w:jc w:val="both"/>
        <w:rPr>
          <w:rFonts w:ascii="Times New Roman" w:hAnsi="Times New Roman"/>
          <w:color w:val="000000"/>
          <w:shd w:val="clear" w:color="auto" w:fill="F4F4F2"/>
        </w:rPr>
      </w:pPr>
      <w:r w:rsidRPr="00D71B8D">
        <w:rPr>
          <w:rFonts w:ascii="Times New Roman" w:hAnsi="Times New Roman"/>
          <w:color w:val="000000"/>
          <w:shd w:val="clear" w:color="auto" w:fill="F4F4F2"/>
        </w:rPr>
        <w:t xml:space="preserve">Trường THCS </w:t>
      </w:r>
      <w:r>
        <w:rPr>
          <w:rFonts w:ascii="Times New Roman" w:hAnsi="Times New Roman"/>
          <w:color w:val="000000"/>
          <w:shd w:val="clear" w:color="auto" w:fill="F4F4F2"/>
        </w:rPr>
        <w:t>Bảo Khê</w:t>
      </w:r>
      <w:r w:rsidRPr="00D71B8D">
        <w:rPr>
          <w:rFonts w:ascii="Times New Roman" w:hAnsi="Times New Roman"/>
          <w:color w:val="000000"/>
          <w:shd w:val="clear" w:color="auto" w:fill="F4F4F2"/>
        </w:rPr>
        <w:t xml:space="preserve"> đã bàn giao học sinh về sinh hoạt hè tại địa phương. Để đảm bảo cho học sinh được tham gia các hoạt động ngoại khóa, kỹ năng sống, bồi dưỡng năng khiếu, vui chơi, giải trí... phù hợp với bối cảnh dịch bệnh Covid-19, Trường THCS </w:t>
      </w:r>
      <w:r>
        <w:rPr>
          <w:rFonts w:ascii="Times New Roman" w:hAnsi="Times New Roman"/>
          <w:color w:val="000000"/>
          <w:shd w:val="clear" w:color="auto" w:fill="F4F4F2"/>
        </w:rPr>
        <w:t>Bảo Khê</w:t>
      </w:r>
      <w:r w:rsidRPr="00D71B8D">
        <w:rPr>
          <w:rFonts w:ascii="Times New Roman" w:hAnsi="Times New Roman"/>
          <w:color w:val="000000"/>
          <w:shd w:val="clear" w:color="auto" w:fill="F4F4F2"/>
        </w:rPr>
        <w:t xml:space="preserve"> sau khi bàn giao học sinh về sinh hoạt hè tại địa phương đã phối hợp với Ban chấp hành đoàn </w:t>
      </w:r>
      <w:r w:rsidR="007D48C9">
        <w:rPr>
          <w:rFonts w:ascii="Times New Roman" w:hAnsi="Times New Roman"/>
          <w:color w:val="000000"/>
          <w:shd w:val="clear" w:color="auto" w:fill="F4F4F2"/>
        </w:rPr>
        <w:t>xã Bảo Khê</w:t>
      </w:r>
      <w:r w:rsidRPr="00D71B8D">
        <w:rPr>
          <w:rFonts w:ascii="Times New Roman" w:hAnsi="Times New Roman"/>
          <w:color w:val="000000"/>
          <w:shd w:val="clear" w:color="auto" w:fill="F4F4F2"/>
        </w:rPr>
        <w:t xml:space="preserve"> đổi mới hình thức sinh hoạt hè, thông qua giáo viên chủ nhiệm lập nhóm zalo gồm các em học sinh bằng hình thức trực tuyến. Bằng các tư liệu, hình ảnh thiết thực  nhằm đẩy mạnh và nâng cao việc tuyên truyền phòng chống dịch bệnh dịch Covid-19, tuyên truyền nâng cao nhận thức về bình đẳng giới; phòng chống bạo lực gia đình; công tác chăm sóc, bảo vệ và giáo dục trẻ em; phòng chống bạo lực xâm hại trẻ em trong gia đình, nâng cao ý thức cho học sinh trong việc tuân thủ các quy định về an toàn khi tham gia các hoạt động xã hội trong đời sống hàng ngày.</w:t>
      </w:r>
    </w:p>
    <w:p w:rsidR="004C12B2" w:rsidRPr="004C12B2" w:rsidRDefault="00770961" w:rsidP="00383CAB">
      <w:pPr>
        <w:spacing w:line="264" w:lineRule="auto"/>
        <w:ind w:firstLine="720"/>
        <w:jc w:val="both"/>
        <w:rPr>
          <w:rFonts w:ascii="Times New Roman" w:hAnsi="Times New Roman"/>
          <w:color w:val="000000"/>
          <w:shd w:val="clear" w:color="auto" w:fill="F4F4F2"/>
        </w:rPr>
      </w:pPr>
      <w:r w:rsidRPr="00D71B8D">
        <w:rPr>
          <w:rFonts w:ascii="Times New Roman" w:hAnsi="Times New Roman"/>
          <w:color w:val="000000"/>
          <w:shd w:val="clear" w:color="auto" w:fill="F4F4F2"/>
        </w:rPr>
        <w:t>Đồng thời, đẩy mạnh tuyên truyền đến các bậc phụ huynh có biện pháp đảm bảo an toàn, phòng chống tai nạn thương tích, tai nạn đuối nước cho học sinh, nhất là trong dịp hè và mùa mưa, lũ, thường xuyên nhắc nhở, tăng cường quản lý chặt chẽ con em, kiên quyết không để con em tự học bơi, tự tắm ao, hồ, sông, suối, tắm biển không có người lớn kèm và những nơi có cảnh báo không an toàn; tạo điều kiện và khuyến khích các em học bơi tại các bể bơi được cấp phép đủ điều kiện hoạt động... Qua đó, thực hiện tốt phương châm “Giành những gì tốt đẹp nhất cho trẻ em”, gắn kết trách nhiệm giữa nhà trường - gia đình với cộng đồng trong chăm lo, bảo vệ</w:t>
      </w:r>
      <w:r w:rsidR="00EB19A2">
        <w:rPr>
          <w:rFonts w:ascii="Times New Roman" w:hAnsi="Times New Roman"/>
          <w:color w:val="000000"/>
          <w:shd w:val="clear" w:color="auto" w:fill="F4F4F2"/>
        </w:rPr>
        <w:t xml:space="preserve"> trẻ em.</w:t>
      </w:r>
      <w:bookmarkStart w:id="0" w:name="_GoBack"/>
      <w:bookmarkEnd w:id="0"/>
    </w:p>
    <w:p w:rsidR="004C12B2" w:rsidRDefault="004C12B2" w:rsidP="00383CAB">
      <w:pPr>
        <w:spacing w:line="264" w:lineRule="auto"/>
        <w:ind w:firstLine="720"/>
        <w:jc w:val="both"/>
        <w:rPr>
          <w:rFonts w:ascii="Times New Roman" w:hAnsi="Times New Roman"/>
        </w:rPr>
      </w:pPr>
      <w:r>
        <w:rPr>
          <w:rFonts w:ascii="Times New Roman" w:hAnsi="Times New Roman"/>
        </w:rPr>
        <w:t xml:space="preserve">Do tình hình dịch </w:t>
      </w:r>
      <w:r w:rsidR="00D9772B">
        <w:rPr>
          <w:rFonts w:ascii="Times New Roman" w:hAnsi="Times New Roman"/>
        </w:rPr>
        <w:t>bệnh Covid 19 nên nhà trường</w:t>
      </w:r>
      <w:r>
        <w:rPr>
          <w:rFonts w:ascii="Times New Roman" w:hAnsi="Times New Roman"/>
        </w:rPr>
        <w:t xml:space="preserve"> lùi lịch thu phiếu sinh hoạt hè của các em đến khi các em quay trở </w:t>
      </w:r>
      <w:r w:rsidR="00FB6F8F">
        <w:rPr>
          <w:rFonts w:ascii="Times New Roman" w:hAnsi="Times New Roman"/>
        </w:rPr>
        <w:t>lại trường học.</w:t>
      </w:r>
    </w:p>
    <w:p w:rsidR="00FB6F8F" w:rsidRDefault="00FB6F8F" w:rsidP="00383CAB">
      <w:pPr>
        <w:spacing w:line="264" w:lineRule="auto"/>
        <w:ind w:firstLine="720"/>
        <w:jc w:val="both"/>
        <w:rPr>
          <w:rFonts w:ascii="Times New Roman" w:hAnsi="Times New Roman"/>
        </w:rPr>
      </w:pPr>
      <w:r>
        <w:rPr>
          <w:rFonts w:ascii="Times New Roman" w:hAnsi="Times New Roman"/>
        </w:rPr>
        <w:t xml:space="preserve">Trên đây là báo cáo của trường THCS Bảo Khê về </w:t>
      </w:r>
      <w:r w:rsidR="001F4EB8" w:rsidRPr="004A42B0">
        <w:rPr>
          <w:rFonts w:ascii="Times New Roman" w:hAnsi="Times New Roman"/>
        </w:rPr>
        <w:t>việc tham gia các hoạt động hè và chiến dịch Thanh niên, học sinh tình nguyện hè năm 2021</w:t>
      </w:r>
      <w:r w:rsidR="001F4EB8">
        <w:rPr>
          <w:rFonts w:ascii="Times New Roman" w:hAnsi="Times New Roman"/>
        </w:rPr>
        <w:t>.</w:t>
      </w:r>
    </w:p>
    <w:p w:rsidR="0018033D" w:rsidRDefault="0018033D" w:rsidP="00383CAB">
      <w:pPr>
        <w:spacing w:line="264" w:lineRule="auto"/>
        <w:ind w:firstLine="720"/>
        <w:jc w:val="both"/>
        <w:rPr>
          <w:rFonts w:ascii="Times New Roman" w:hAnsi="Times New Roman"/>
        </w:rPr>
      </w:pPr>
      <w:r w:rsidRPr="00D71B8D">
        <w:rPr>
          <w:rFonts w:ascii="Times New Roman" w:hAnsi="Times New Roman"/>
        </w:rPr>
        <w:t xml:space="preserve">Vậy trường THCS </w:t>
      </w:r>
      <w:r w:rsidR="00FB6F8F">
        <w:rPr>
          <w:rFonts w:ascii="Times New Roman" w:hAnsi="Times New Roman"/>
        </w:rPr>
        <w:t>Bảo Khê</w:t>
      </w:r>
      <w:r w:rsidRPr="00D71B8D">
        <w:rPr>
          <w:rFonts w:ascii="Times New Roman" w:hAnsi="Times New Roman"/>
        </w:rPr>
        <w:t xml:space="preserve"> trân trọng báo cáo./.</w:t>
      </w:r>
    </w:p>
    <w:p w:rsidR="00383CAB" w:rsidRPr="00D71B8D" w:rsidRDefault="00383CAB" w:rsidP="00383CAB">
      <w:pPr>
        <w:spacing w:line="264" w:lineRule="auto"/>
        <w:ind w:firstLine="720"/>
        <w:jc w:val="both"/>
        <w:rPr>
          <w:rFonts w:ascii="Times New Roman" w:hAnsi="Times New Roman"/>
        </w:rPr>
      </w:pPr>
    </w:p>
    <w:tbl>
      <w:tblPr>
        <w:tblW w:w="0" w:type="auto"/>
        <w:tblLook w:val="04A0" w:firstRow="1" w:lastRow="0" w:firstColumn="1" w:lastColumn="0" w:noHBand="0" w:noVBand="1"/>
      </w:tblPr>
      <w:tblGrid>
        <w:gridCol w:w="4772"/>
        <w:gridCol w:w="4773"/>
      </w:tblGrid>
      <w:tr w:rsidR="00383CAB" w:rsidRPr="00383CAB" w:rsidTr="00D37DF1">
        <w:tc>
          <w:tcPr>
            <w:tcW w:w="4772" w:type="dxa"/>
            <w:shd w:val="clear" w:color="auto" w:fill="auto"/>
          </w:tcPr>
          <w:p w:rsidR="00383CAB" w:rsidRPr="00383CAB" w:rsidRDefault="00383CAB" w:rsidP="00D37DF1">
            <w:pPr>
              <w:shd w:val="clear" w:color="auto" w:fill="FAFAFA"/>
              <w:spacing w:line="330" w:lineRule="atLeast"/>
              <w:jc w:val="both"/>
              <w:rPr>
                <w:rFonts w:ascii="Times New Roman" w:hAnsi="Times New Roman"/>
                <w:color w:val="000000"/>
                <w:sz w:val="24"/>
                <w:szCs w:val="24"/>
              </w:rPr>
            </w:pPr>
            <w:r w:rsidRPr="00383CAB">
              <w:rPr>
                <w:rFonts w:ascii="Times New Roman" w:hAnsi="Times New Roman"/>
                <w:b/>
                <w:bCs/>
                <w:i/>
                <w:iCs/>
                <w:color w:val="000000"/>
                <w:sz w:val="24"/>
                <w:szCs w:val="24"/>
              </w:rPr>
              <w:t>Nơi nhận:</w:t>
            </w:r>
          </w:p>
          <w:p w:rsidR="00383CAB" w:rsidRPr="00383CAB" w:rsidRDefault="00383CAB" w:rsidP="00D37DF1">
            <w:pPr>
              <w:shd w:val="clear" w:color="auto" w:fill="FAFAFA"/>
              <w:spacing w:line="330" w:lineRule="atLeast"/>
              <w:jc w:val="both"/>
              <w:rPr>
                <w:rFonts w:ascii="Times New Roman" w:hAnsi="Times New Roman"/>
                <w:color w:val="000000"/>
                <w:sz w:val="22"/>
                <w:szCs w:val="22"/>
              </w:rPr>
            </w:pPr>
            <w:r w:rsidRPr="00383CAB">
              <w:rPr>
                <w:rFonts w:ascii="Times New Roman" w:hAnsi="Times New Roman"/>
                <w:color w:val="000000"/>
                <w:sz w:val="22"/>
                <w:szCs w:val="22"/>
              </w:rPr>
              <w:t xml:space="preserve">- </w:t>
            </w:r>
            <w:r w:rsidR="006275EE">
              <w:rPr>
                <w:rFonts w:ascii="Times New Roman" w:hAnsi="Times New Roman"/>
                <w:color w:val="000000"/>
                <w:sz w:val="22"/>
                <w:szCs w:val="22"/>
              </w:rPr>
              <w:t>Phòng GD&amp;ĐT thành phố (để b/c);</w:t>
            </w:r>
          </w:p>
          <w:p w:rsidR="00383CAB" w:rsidRPr="00383CAB" w:rsidRDefault="00383CAB" w:rsidP="00D37DF1">
            <w:pPr>
              <w:shd w:val="clear" w:color="auto" w:fill="FAFAFA"/>
              <w:spacing w:line="330" w:lineRule="atLeast"/>
              <w:jc w:val="both"/>
              <w:rPr>
                <w:rFonts w:ascii="Times New Roman" w:hAnsi="Times New Roman"/>
                <w:color w:val="000000"/>
                <w:sz w:val="22"/>
                <w:szCs w:val="22"/>
              </w:rPr>
            </w:pPr>
            <w:r w:rsidRPr="00383CAB">
              <w:rPr>
                <w:rFonts w:ascii="Times New Roman" w:hAnsi="Times New Roman"/>
                <w:color w:val="000000"/>
                <w:sz w:val="22"/>
                <w:szCs w:val="22"/>
              </w:rPr>
              <w:t>- Lưu: VT.</w:t>
            </w:r>
          </w:p>
          <w:p w:rsidR="00383CAB" w:rsidRPr="00383CAB" w:rsidRDefault="00383CAB" w:rsidP="00D37DF1">
            <w:pPr>
              <w:spacing w:after="150" w:line="330" w:lineRule="atLeast"/>
              <w:jc w:val="both"/>
              <w:rPr>
                <w:rFonts w:ascii="Times New Roman" w:hAnsi="Times New Roman"/>
                <w:color w:val="000000"/>
              </w:rPr>
            </w:pPr>
          </w:p>
        </w:tc>
        <w:tc>
          <w:tcPr>
            <w:tcW w:w="4773" w:type="dxa"/>
            <w:shd w:val="clear" w:color="auto" w:fill="auto"/>
          </w:tcPr>
          <w:p w:rsidR="00383CAB" w:rsidRPr="00383CAB" w:rsidRDefault="00383CAB" w:rsidP="00D37DF1">
            <w:pPr>
              <w:spacing w:line="330" w:lineRule="atLeast"/>
              <w:jc w:val="center"/>
              <w:rPr>
                <w:rFonts w:ascii="Times New Roman" w:hAnsi="Times New Roman"/>
                <w:b/>
                <w:color w:val="000000"/>
              </w:rPr>
            </w:pPr>
            <w:r w:rsidRPr="00383CAB">
              <w:rPr>
                <w:rFonts w:ascii="Times New Roman" w:hAnsi="Times New Roman"/>
                <w:b/>
                <w:color w:val="000000"/>
              </w:rPr>
              <w:t xml:space="preserve"> HIỆU TRƯỞNG</w:t>
            </w:r>
          </w:p>
          <w:p w:rsidR="00383CAB" w:rsidRDefault="00383CAB" w:rsidP="00D37DF1">
            <w:pPr>
              <w:spacing w:after="150" w:line="330" w:lineRule="atLeast"/>
              <w:jc w:val="center"/>
              <w:rPr>
                <w:rFonts w:ascii="Times New Roman" w:hAnsi="Times New Roman"/>
                <w:b/>
                <w:color w:val="000000"/>
              </w:rPr>
            </w:pPr>
          </w:p>
          <w:p w:rsidR="00D66DB1" w:rsidRDefault="00D66DB1" w:rsidP="00D37DF1">
            <w:pPr>
              <w:spacing w:after="150" w:line="330" w:lineRule="atLeast"/>
              <w:jc w:val="center"/>
              <w:rPr>
                <w:rFonts w:ascii="Times New Roman" w:hAnsi="Times New Roman"/>
                <w:b/>
                <w:color w:val="000000"/>
              </w:rPr>
            </w:pPr>
          </w:p>
          <w:p w:rsidR="00383CAB" w:rsidRPr="00383CAB" w:rsidRDefault="00383CAB" w:rsidP="00D37DF1">
            <w:pPr>
              <w:spacing w:after="150" w:line="330" w:lineRule="atLeast"/>
              <w:jc w:val="center"/>
              <w:rPr>
                <w:rFonts w:ascii="Times New Roman" w:hAnsi="Times New Roman"/>
                <w:b/>
                <w:color w:val="000000"/>
              </w:rPr>
            </w:pPr>
            <w:r w:rsidRPr="00383CAB">
              <w:rPr>
                <w:rFonts w:ascii="Times New Roman" w:hAnsi="Times New Roman"/>
                <w:b/>
                <w:color w:val="000000"/>
              </w:rPr>
              <w:t>Quách Thị Diệu</w:t>
            </w:r>
          </w:p>
        </w:tc>
      </w:tr>
    </w:tbl>
    <w:p w:rsidR="00FD5C67" w:rsidRPr="00D71B8D" w:rsidRDefault="00FD5C67" w:rsidP="00D71B8D">
      <w:pPr>
        <w:spacing w:line="276" w:lineRule="auto"/>
        <w:ind w:firstLine="720"/>
        <w:jc w:val="both"/>
        <w:rPr>
          <w:rFonts w:ascii="Times New Roman" w:hAnsi="Times New Roman"/>
        </w:rPr>
      </w:pPr>
    </w:p>
    <w:p w:rsidR="0048579A" w:rsidRPr="00D71B8D" w:rsidRDefault="0048579A" w:rsidP="00D71B8D">
      <w:pPr>
        <w:spacing w:line="276" w:lineRule="auto"/>
        <w:ind w:firstLine="720"/>
        <w:jc w:val="both"/>
        <w:rPr>
          <w:rFonts w:ascii="Times New Roman" w:hAnsi="Times New Roman"/>
        </w:rPr>
      </w:pPr>
    </w:p>
    <w:p w:rsidR="00770961" w:rsidRPr="00D71B8D" w:rsidRDefault="00770961" w:rsidP="000F44D3">
      <w:pPr>
        <w:spacing w:line="276" w:lineRule="auto"/>
        <w:jc w:val="both"/>
        <w:rPr>
          <w:rFonts w:ascii="Times New Roman" w:hAnsi="Times New Roman"/>
        </w:rPr>
      </w:pPr>
    </w:p>
    <w:sectPr w:rsidR="00770961" w:rsidRPr="00D71B8D" w:rsidSect="00D66DB1">
      <w:pgSz w:w="11906" w:h="16838" w:code="9"/>
      <w:pgMar w:top="1021" w:right="1021" w:bottom="567" w:left="147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61"/>
    <w:rsid w:val="000F44D3"/>
    <w:rsid w:val="00113417"/>
    <w:rsid w:val="0018033D"/>
    <w:rsid w:val="001D7A5E"/>
    <w:rsid w:val="001F4EB8"/>
    <w:rsid w:val="00383CAB"/>
    <w:rsid w:val="00427D15"/>
    <w:rsid w:val="00450850"/>
    <w:rsid w:val="0048579A"/>
    <w:rsid w:val="00490BBE"/>
    <w:rsid w:val="004A42B0"/>
    <w:rsid w:val="004C12B2"/>
    <w:rsid w:val="004C1AE6"/>
    <w:rsid w:val="004F4D61"/>
    <w:rsid w:val="006275EE"/>
    <w:rsid w:val="0072611D"/>
    <w:rsid w:val="00752CB5"/>
    <w:rsid w:val="00770961"/>
    <w:rsid w:val="007A06DB"/>
    <w:rsid w:val="007D48C9"/>
    <w:rsid w:val="008D1639"/>
    <w:rsid w:val="009E712C"/>
    <w:rsid w:val="00A36FDB"/>
    <w:rsid w:val="00A37F43"/>
    <w:rsid w:val="00C05C3E"/>
    <w:rsid w:val="00D07A55"/>
    <w:rsid w:val="00D13E84"/>
    <w:rsid w:val="00D66DB1"/>
    <w:rsid w:val="00D71B8D"/>
    <w:rsid w:val="00D9772B"/>
    <w:rsid w:val="00EB19A2"/>
    <w:rsid w:val="00EB624C"/>
    <w:rsid w:val="00EC643F"/>
    <w:rsid w:val="00F627FF"/>
    <w:rsid w:val="00F96733"/>
    <w:rsid w:val="00FB6F8F"/>
    <w:rsid w:val="00FD5C6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61"/>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C67"/>
    <w:pPr>
      <w:ind w:left="720"/>
      <w:contextualSpacing/>
    </w:pPr>
  </w:style>
  <w:style w:type="table" w:styleId="TableGrid">
    <w:name w:val="Table Grid"/>
    <w:basedOn w:val="TableNormal"/>
    <w:uiPriority w:val="59"/>
    <w:rsid w:val="001D7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61"/>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C67"/>
    <w:pPr>
      <w:ind w:left="720"/>
      <w:contextualSpacing/>
    </w:pPr>
  </w:style>
  <w:style w:type="table" w:styleId="TableGrid">
    <w:name w:val="Table Grid"/>
    <w:basedOn w:val="TableNormal"/>
    <w:uiPriority w:val="59"/>
    <w:rsid w:val="001D7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Windows User</cp:lastModifiedBy>
  <cp:revision>44</cp:revision>
  <cp:lastPrinted>2019-07-09T02:04:00Z</cp:lastPrinted>
  <dcterms:created xsi:type="dcterms:W3CDTF">2019-07-09T01:37:00Z</dcterms:created>
  <dcterms:modified xsi:type="dcterms:W3CDTF">2021-08-12T10:10:00Z</dcterms:modified>
</cp:coreProperties>
</file>